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E6E9" w14:textId="36205E30" w:rsidR="002D08F1" w:rsidRPr="00927740" w:rsidRDefault="002D08F1" w:rsidP="002D08F1">
      <w:pPr>
        <w:widowControl/>
        <w:jc w:val="center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 w:rsidRPr="00927740">
        <w:rPr>
          <w:rFonts w:asciiTheme="majorEastAsia" w:eastAsiaTheme="majorEastAsia" w:hAnsiTheme="majorEastAsia" w:cs="Lantinghei SC Extralight" w:hint="eastAsia"/>
          <w:kern w:val="0"/>
          <w:sz w:val="32"/>
          <w:szCs w:val="32"/>
        </w:rPr>
        <w:t>十勝帯広</w:t>
      </w:r>
      <w:r w:rsidRPr="00927740">
        <w:rPr>
          <w:rFonts w:asciiTheme="majorEastAsia" w:eastAsiaTheme="majorEastAsia" w:hAnsiTheme="majorEastAsia" w:cs="小塚明朝 Pr6N M" w:hint="eastAsia"/>
          <w:kern w:val="0"/>
          <w:sz w:val="32"/>
          <w:szCs w:val="32"/>
        </w:rPr>
        <w:t>・</w:t>
      </w:r>
      <w:r w:rsidRPr="00927740">
        <w:rPr>
          <w:rFonts w:asciiTheme="majorEastAsia" w:eastAsiaTheme="majorEastAsia" w:hAnsiTheme="majorEastAsia" w:cs="Lantinghei SC Extralight" w:hint="eastAsia"/>
          <w:kern w:val="0"/>
          <w:sz w:val="32"/>
          <w:szCs w:val="32"/>
        </w:rPr>
        <w:t xml:space="preserve">アイヌ古式舞踊　</w:t>
      </w:r>
      <w:r w:rsidR="003E226C">
        <w:rPr>
          <w:rFonts w:asciiTheme="majorEastAsia" w:eastAsiaTheme="majorEastAsia" w:hAnsiTheme="majorEastAsia" w:cs="Lantinghei SC Extralight" w:hint="eastAsia"/>
          <w:kern w:val="0"/>
          <w:sz w:val="32"/>
          <w:szCs w:val="32"/>
        </w:rPr>
        <w:t>画像</w:t>
      </w:r>
      <w:r w:rsidRPr="00927740">
        <w:rPr>
          <w:rFonts w:asciiTheme="majorEastAsia" w:eastAsiaTheme="majorEastAsia" w:hAnsiTheme="majorEastAsia" w:cs="Lantinghei SC Extralight"/>
          <w:kern w:val="0"/>
          <w:sz w:val="32"/>
          <w:szCs w:val="32"/>
        </w:rPr>
        <w:t>使用申請書</w:t>
      </w:r>
    </w:p>
    <w:p w14:paraId="5C46436C" w14:textId="77777777" w:rsidR="002D08F1" w:rsidRPr="000E5F68" w:rsidRDefault="002D08F1" w:rsidP="002D08F1">
      <w:pPr>
        <w:widowControl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14:paraId="0E956AB7" w14:textId="6E7A45C4" w:rsidR="002D08F1" w:rsidRPr="000E5F68" w:rsidRDefault="002D08F1" w:rsidP="002D08F1">
      <w:pPr>
        <w:widowControl/>
        <w:jc w:val="righ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0E5F68">
        <w:rPr>
          <w:rFonts w:asciiTheme="majorEastAsia" w:eastAsiaTheme="majorEastAsia" w:hAnsiTheme="majorEastAsia" w:cs="Lantinghei SC Extralight"/>
          <w:kern w:val="0"/>
          <w:sz w:val="20"/>
          <w:szCs w:val="20"/>
        </w:rPr>
        <w:t xml:space="preserve">申請日 </w:t>
      </w:r>
      <w:r w:rsidRPr="000E5F68">
        <w:rPr>
          <w:rFonts w:asciiTheme="majorEastAsia" w:eastAsiaTheme="majorEastAsia" w:hAnsiTheme="majorEastAsia" w:cs="Times New Roman"/>
          <w:kern w:val="0"/>
          <w:sz w:val="20"/>
          <w:szCs w:val="20"/>
        </w:rPr>
        <w:t xml:space="preserve"> </w:t>
      </w:r>
      <w:r w:rsidRPr="000E5F68">
        <w:rPr>
          <w:rFonts w:asciiTheme="majorEastAsia" w:eastAsiaTheme="majorEastAsia" w:hAnsiTheme="majorEastAsia" w:cs="Lantinghei SC Extralight"/>
          <w:kern w:val="0"/>
          <w:sz w:val="20"/>
          <w:szCs w:val="20"/>
        </w:rPr>
        <w:t xml:space="preserve">令和 </w:t>
      </w:r>
      <w:r w:rsidR="0097163E">
        <w:rPr>
          <w:rFonts w:asciiTheme="majorEastAsia" w:eastAsiaTheme="majorEastAsia" w:hAnsiTheme="majorEastAsia" w:cs="Lantinghei SC Extralight"/>
          <w:kern w:val="0"/>
          <w:sz w:val="20"/>
          <w:szCs w:val="20"/>
        </w:rPr>
        <w:t xml:space="preserve"> </w:t>
      </w:r>
      <w:r w:rsidRPr="000E5F68">
        <w:rPr>
          <w:rFonts w:asciiTheme="majorEastAsia" w:eastAsiaTheme="majorEastAsia" w:hAnsiTheme="majorEastAsia" w:cs="Times New Roman"/>
          <w:kern w:val="0"/>
          <w:sz w:val="20"/>
          <w:szCs w:val="20"/>
        </w:rPr>
        <w:t xml:space="preserve"> </w:t>
      </w:r>
      <w:r w:rsidRPr="000E5F68">
        <w:rPr>
          <w:rFonts w:asciiTheme="majorEastAsia" w:eastAsiaTheme="majorEastAsia" w:hAnsiTheme="majorEastAsia" w:cs="Lantinghei SC Extralight"/>
          <w:kern w:val="0"/>
          <w:sz w:val="20"/>
          <w:szCs w:val="20"/>
        </w:rPr>
        <w:t>年</w:t>
      </w:r>
      <w:r w:rsidRPr="000E5F68">
        <w:rPr>
          <w:rFonts w:asciiTheme="majorEastAsia" w:eastAsiaTheme="majorEastAsia" w:hAnsiTheme="majorEastAsia" w:cs="Times New Roman"/>
          <w:kern w:val="0"/>
          <w:sz w:val="20"/>
          <w:szCs w:val="20"/>
        </w:rPr>
        <w:t xml:space="preserve">  </w:t>
      </w:r>
      <w:r w:rsidRPr="000E5F68">
        <w:rPr>
          <w:rFonts w:asciiTheme="majorEastAsia" w:eastAsiaTheme="majorEastAsia" w:hAnsiTheme="majorEastAsia" w:cs="Lantinghei SC Extralight"/>
          <w:kern w:val="0"/>
          <w:sz w:val="20"/>
          <w:szCs w:val="20"/>
        </w:rPr>
        <w:t>月</w:t>
      </w:r>
      <w:r w:rsidRPr="000E5F68">
        <w:rPr>
          <w:rFonts w:asciiTheme="majorEastAsia" w:eastAsiaTheme="majorEastAsia" w:hAnsiTheme="majorEastAsia" w:cs="Times New Roman"/>
          <w:kern w:val="0"/>
          <w:sz w:val="20"/>
          <w:szCs w:val="20"/>
        </w:rPr>
        <w:t xml:space="preserve">  </w:t>
      </w:r>
      <w:r w:rsidRPr="000E5F68">
        <w:rPr>
          <w:rFonts w:asciiTheme="majorEastAsia" w:eastAsiaTheme="majorEastAsia" w:hAnsiTheme="majorEastAsia" w:cs="Lantinghei SC Extralight"/>
          <w:kern w:val="0"/>
          <w:sz w:val="20"/>
          <w:szCs w:val="20"/>
        </w:rPr>
        <w:t>日</w:t>
      </w:r>
      <w:r w:rsidRPr="000E5F68">
        <w:rPr>
          <w:rFonts w:asciiTheme="majorEastAsia" w:eastAsiaTheme="majorEastAsia" w:hAnsiTheme="majorEastAsia" w:cs="Times New Roman"/>
          <w:kern w:val="0"/>
          <w:sz w:val="20"/>
          <w:szCs w:val="20"/>
        </w:rPr>
        <w:t xml:space="preserve"> </w:t>
      </w:r>
    </w:p>
    <w:p w14:paraId="152BB836" w14:textId="145DEC34" w:rsidR="002D08F1" w:rsidRPr="00927740" w:rsidRDefault="00836E95" w:rsidP="002D08F1">
      <w:pPr>
        <w:widowControl/>
        <w:jc w:val="left"/>
        <w:rPr>
          <w:rFonts w:asciiTheme="majorEastAsia" w:eastAsiaTheme="majorEastAsia" w:hAnsiTheme="majorEastAsia" w:cs="Lantinghei SC Extralight"/>
          <w:kern w:val="0"/>
        </w:rPr>
      </w:pPr>
      <w:r w:rsidRPr="00927740">
        <w:rPr>
          <w:rFonts w:asciiTheme="majorEastAsia" w:eastAsiaTheme="majorEastAsia" w:hAnsiTheme="majorEastAsia" w:cs="Lantinghei SC Extralight" w:hint="eastAsia"/>
          <w:kern w:val="0"/>
        </w:rPr>
        <w:t xml:space="preserve">　</w:t>
      </w:r>
      <w:r w:rsidRPr="00927740">
        <w:rPr>
          <w:rFonts w:asciiTheme="majorEastAsia" w:eastAsiaTheme="majorEastAsia" w:hAnsiTheme="majorEastAsia" w:cs="Lantinghei SC Extralight"/>
          <w:kern w:val="0"/>
        </w:rPr>
        <w:t>規約に同意</w:t>
      </w:r>
      <w:r w:rsidR="003E226C">
        <w:rPr>
          <w:rFonts w:asciiTheme="majorEastAsia" w:eastAsiaTheme="majorEastAsia" w:hAnsiTheme="majorEastAsia" w:cs="Lantinghei SC Extralight" w:hint="eastAsia"/>
          <w:kern w:val="0"/>
        </w:rPr>
        <w:t>の上、画像</w:t>
      </w:r>
      <w:r w:rsidR="00965FA7" w:rsidRPr="00927740">
        <w:rPr>
          <w:rFonts w:asciiTheme="majorEastAsia" w:eastAsiaTheme="majorEastAsia" w:hAnsiTheme="majorEastAsia" w:cs="Lantinghei SC Extralight" w:hint="eastAsia"/>
          <w:kern w:val="0"/>
        </w:rPr>
        <w:t>の</w:t>
      </w:r>
      <w:r w:rsidRPr="00927740">
        <w:rPr>
          <w:rFonts w:asciiTheme="majorEastAsia" w:eastAsiaTheme="majorEastAsia" w:hAnsiTheme="majorEastAsia" w:cs="Lantinghei SC Extralight" w:hint="eastAsia"/>
          <w:kern w:val="0"/>
        </w:rPr>
        <w:t>使用を申請いたします。</w:t>
      </w:r>
    </w:p>
    <w:p w14:paraId="4946BF44" w14:textId="77777777" w:rsidR="00836E95" w:rsidRPr="000E5F68" w:rsidRDefault="00836E95" w:rsidP="002D08F1">
      <w:pPr>
        <w:widowControl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6718"/>
      </w:tblGrid>
      <w:tr w:rsidR="00470E67" w:rsidRPr="000E5F68" w14:paraId="49DA7009" w14:textId="77777777" w:rsidTr="00836E95">
        <w:trPr>
          <w:trHeight w:val="1129"/>
        </w:trPr>
        <w:tc>
          <w:tcPr>
            <w:tcW w:w="1809" w:type="dxa"/>
          </w:tcPr>
          <w:p w14:paraId="3A2470C4" w14:textId="77777777" w:rsidR="00836E95" w:rsidRPr="000E5F68" w:rsidRDefault="00836E95" w:rsidP="002D08F1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所属</w:t>
            </w:r>
          </w:p>
          <w:p w14:paraId="2306D99C" w14:textId="77777777" w:rsidR="00836E95" w:rsidRPr="000E5F68" w:rsidRDefault="00836E95" w:rsidP="002D08F1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使用者名</w:t>
            </w:r>
          </w:p>
        </w:tc>
        <w:tc>
          <w:tcPr>
            <w:tcW w:w="6887" w:type="dxa"/>
          </w:tcPr>
          <w:p w14:paraId="58D6F74F" w14:textId="77777777" w:rsidR="002D08F1" w:rsidRPr="000E5F68" w:rsidRDefault="002D08F1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470E67" w:rsidRPr="000E5F68" w14:paraId="3D4E8A26" w14:textId="77777777" w:rsidTr="00836E95">
        <w:trPr>
          <w:trHeight w:val="848"/>
        </w:trPr>
        <w:tc>
          <w:tcPr>
            <w:tcW w:w="1809" w:type="dxa"/>
          </w:tcPr>
          <w:p w14:paraId="5C08D70B" w14:textId="77777777" w:rsidR="002D08F1" w:rsidRPr="000E5F68" w:rsidRDefault="002D08F1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使用者</w:t>
            </w: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887" w:type="dxa"/>
          </w:tcPr>
          <w:p w14:paraId="5A2EAFAA" w14:textId="77777777" w:rsidR="002D08F1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〒</w:t>
            </w:r>
          </w:p>
          <w:p w14:paraId="4C15F176" w14:textId="77777777" w:rsidR="00470E67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</w:p>
          <w:p w14:paraId="00DD1A81" w14:textId="77777777" w:rsidR="00470E67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470E67" w:rsidRPr="000E5F68" w14:paraId="3DA5FCDB" w14:textId="77777777" w:rsidTr="00836E95">
        <w:trPr>
          <w:trHeight w:val="691"/>
        </w:trPr>
        <w:tc>
          <w:tcPr>
            <w:tcW w:w="1809" w:type="dxa"/>
          </w:tcPr>
          <w:p w14:paraId="0916B1FF" w14:textId="77777777" w:rsidR="002D08F1" w:rsidRPr="000E5F68" w:rsidRDefault="002D08F1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使用者連絡先</w:t>
            </w:r>
          </w:p>
        </w:tc>
        <w:tc>
          <w:tcPr>
            <w:tcW w:w="6887" w:type="dxa"/>
          </w:tcPr>
          <w:p w14:paraId="46B72894" w14:textId="77777777" w:rsidR="002D08F1" w:rsidRPr="000E5F68" w:rsidRDefault="00836E95" w:rsidP="002D08F1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TEL</w:t>
            </w:r>
          </w:p>
          <w:p w14:paraId="7B9C7E4B" w14:textId="77777777" w:rsidR="00836E95" w:rsidRPr="000E5F68" w:rsidRDefault="00836E95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MAIL</w:t>
            </w:r>
          </w:p>
        </w:tc>
      </w:tr>
      <w:tr w:rsidR="00470E67" w:rsidRPr="000E5F68" w14:paraId="09AE9CF7" w14:textId="77777777" w:rsidTr="002D08F1">
        <w:tc>
          <w:tcPr>
            <w:tcW w:w="1809" w:type="dxa"/>
          </w:tcPr>
          <w:p w14:paraId="23E22FE8" w14:textId="77777777" w:rsidR="002D08F1" w:rsidRPr="000E5F68" w:rsidRDefault="00875390" w:rsidP="00875390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使用用途</w:t>
            </w:r>
          </w:p>
          <w:p w14:paraId="3754A2A9" w14:textId="77777777" w:rsidR="00875390" w:rsidRPr="000E5F68" w:rsidRDefault="00875390" w:rsidP="00875390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</w:p>
          <w:p w14:paraId="44F0FCE5" w14:textId="77777777" w:rsidR="00875390" w:rsidRPr="000E5F68" w:rsidRDefault="00875390" w:rsidP="00875390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6887" w:type="dxa"/>
          </w:tcPr>
          <w:p w14:paraId="6C22AC50" w14:textId="77777777" w:rsidR="00470E67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※HPの場合は</w:t>
            </w: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URL</w:t>
            </w: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、紙媒体の場合は名称や仕様等をご記入ください</w:t>
            </w:r>
          </w:p>
          <w:p w14:paraId="09397213" w14:textId="77777777" w:rsidR="002D08F1" w:rsidRPr="000E5F68" w:rsidRDefault="00875390" w:rsidP="002D08F1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（</w:t>
            </w: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例）</w:t>
            </w: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A4</w:t>
            </w: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サイズリーフレット</w:t>
            </w:r>
            <w:r w:rsidRPr="000E5F68">
              <w:rPr>
                <w:rFonts w:asciiTheme="majorEastAsia" w:eastAsiaTheme="majorEastAsia" w:hAnsiTheme="majorEastAsia" w:cs="STIXGeneral-Regular"/>
                <w:kern w:val="0"/>
                <w:sz w:val="20"/>
                <w:szCs w:val="20"/>
              </w:rPr>
              <w:t>◯</w:t>
            </w: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万部</w:t>
            </w: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、</w:t>
            </w:r>
            <w:r w:rsidRPr="000E5F68">
              <w:rPr>
                <w:rFonts w:asciiTheme="majorEastAsia" w:eastAsiaTheme="majorEastAsia" w:hAnsiTheme="majorEastAsia" w:cs="STIXGeneral-Regular"/>
                <w:kern w:val="0"/>
                <w:sz w:val="20"/>
                <w:szCs w:val="20"/>
              </w:rPr>
              <w:t>◯</w:t>
            </w: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月</w:t>
            </w: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発行予定</w:t>
            </w:r>
          </w:p>
          <w:p w14:paraId="7BDA03DD" w14:textId="77777777" w:rsidR="00470E67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</w:p>
          <w:p w14:paraId="75D321A1" w14:textId="77777777" w:rsidR="00470E67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</w:p>
          <w:p w14:paraId="3FBE1081" w14:textId="77777777" w:rsidR="00470E67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  <w:p w14:paraId="798BF7CE" w14:textId="77777777" w:rsidR="00470E67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470E67" w:rsidRPr="000E5F68" w14:paraId="3A59197C" w14:textId="77777777" w:rsidTr="002D08F1">
        <w:tc>
          <w:tcPr>
            <w:tcW w:w="1809" w:type="dxa"/>
          </w:tcPr>
          <w:p w14:paraId="0AC85E6A" w14:textId="77777777" w:rsidR="002D08F1" w:rsidRPr="000E5F68" w:rsidRDefault="00836E95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使用</w:t>
            </w: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6887" w:type="dxa"/>
          </w:tcPr>
          <w:p w14:paraId="43DAC234" w14:textId="77777777" w:rsidR="002D08F1" w:rsidRPr="000E5F68" w:rsidRDefault="00965FA7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 xml:space="preserve">　　　年</w:t>
            </w: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 xml:space="preserve">　　　月　　　日　</w:t>
            </w:r>
            <w:r w:rsidRPr="000E5F68">
              <w:rPr>
                <w:rFonts w:asciiTheme="majorEastAsia" w:eastAsiaTheme="majorEastAsia" w:hAnsiTheme="majorEastAsia" w:cs="小塚明朝 Pr6N M" w:hint="eastAsia"/>
                <w:kern w:val="0"/>
                <w:sz w:val="20"/>
                <w:szCs w:val="20"/>
              </w:rPr>
              <w:t xml:space="preserve">〜　　</w:t>
            </w: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 xml:space="preserve">　　　年</w:t>
            </w: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 xml:space="preserve">　　　月　　　日</w:t>
            </w:r>
            <w:r w:rsidRPr="000E5F68">
              <w:rPr>
                <w:rFonts w:asciiTheme="majorEastAsia" w:eastAsiaTheme="majorEastAsia" w:hAnsiTheme="majorEastAsia" w:cs="小塚明朝 Pr6N M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E67" w:rsidRPr="000E5F68" w14:paraId="669270AC" w14:textId="77777777" w:rsidTr="002D08F1">
        <w:tc>
          <w:tcPr>
            <w:tcW w:w="1809" w:type="dxa"/>
          </w:tcPr>
          <w:p w14:paraId="073386A9" w14:textId="6F78E035" w:rsidR="002D08F1" w:rsidRPr="000E5F68" w:rsidRDefault="00836E95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使用</w:t>
            </w:r>
            <w:r w:rsidR="003E226C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希望画像</w:t>
            </w:r>
          </w:p>
        </w:tc>
        <w:tc>
          <w:tcPr>
            <w:tcW w:w="6887" w:type="dxa"/>
          </w:tcPr>
          <w:p w14:paraId="5EC1C85A" w14:textId="789564B0" w:rsidR="002D08F1" w:rsidRDefault="00470E67" w:rsidP="002D08F1">
            <w:pPr>
              <w:widowControl/>
              <w:jc w:val="left"/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※</w:t>
            </w:r>
            <w:r w:rsidR="003E226C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見本から使用希望の</w:t>
            </w: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画像のファイル名をご記入ください（例）</w:t>
            </w:r>
            <w:r w:rsidRPr="000E5F68">
              <w:rPr>
                <w:rFonts w:asciiTheme="majorEastAsia" w:eastAsiaTheme="majorEastAsia" w:hAnsiTheme="majorEastAsia" w:cs="STIXGeneral-Regular"/>
                <w:kern w:val="0"/>
                <w:sz w:val="20"/>
                <w:szCs w:val="20"/>
              </w:rPr>
              <w:t>◯</w:t>
            </w:r>
            <w:r w:rsidRPr="000E5F68">
              <w:rPr>
                <w:rFonts w:asciiTheme="majorEastAsia" w:eastAsiaTheme="majorEastAsia" w:hAnsiTheme="majorEastAsia" w:cs="STIXGeneral-Regular" w:hint="eastAsia"/>
                <w:kern w:val="0"/>
                <w:sz w:val="20"/>
                <w:szCs w:val="20"/>
              </w:rPr>
              <w:t>◯</w:t>
            </w:r>
            <w:r w:rsidRPr="000E5F68">
              <w:rPr>
                <w:rFonts w:asciiTheme="majorEastAsia" w:eastAsiaTheme="majorEastAsia" w:hAnsiTheme="majorEastAsia" w:cs="Lantinghei SC Extralight"/>
                <w:kern w:val="0"/>
                <w:sz w:val="20"/>
                <w:szCs w:val="20"/>
              </w:rPr>
              <w:t>.jpg</w:t>
            </w:r>
          </w:p>
          <w:p w14:paraId="4E2FBC97" w14:textId="00A45D5E" w:rsidR="00927740" w:rsidRPr="000E5F68" w:rsidRDefault="00927740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※未定の場合は候補画像のファイル名を複数ご記入ください</w:t>
            </w:r>
          </w:p>
          <w:p w14:paraId="4B2FFF0F" w14:textId="77777777" w:rsidR="00470E67" w:rsidRDefault="00470E67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  <w:p w14:paraId="3C9E9E2A" w14:textId="77777777" w:rsidR="00927740" w:rsidRPr="000E5F68" w:rsidRDefault="00927740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  <w:p w14:paraId="0B58BE8A" w14:textId="77777777" w:rsidR="00470E67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470E67" w:rsidRPr="000E5F68" w14:paraId="637202EE" w14:textId="77777777" w:rsidTr="002D08F1">
        <w:tc>
          <w:tcPr>
            <w:tcW w:w="1809" w:type="dxa"/>
          </w:tcPr>
          <w:p w14:paraId="1AF96DB3" w14:textId="77777777" w:rsidR="002D08F1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0E5F68">
              <w:rPr>
                <w:rFonts w:asciiTheme="majorEastAsia" w:eastAsiaTheme="majorEastAsia" w:hAnsiTheme="majorEastAsia" w:cs="Lantinghei SC Extralight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6887" w:type="dxa"/>
          </w:tcPr>
          <w:p w14:paraId="6DF21F20" w14:textId="77777777" w:rsidR="002D08F1" w:rsidRPr="000E5F68" w:rsidRDefault="002D08F1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  <w:p w14:paraId="7CA10A2E" w14:textId="77777777" w:rsidR="00470E67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  <w:p w14:paraId="491074C8" w14:textId="77777777" w:rsidR="00470E67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  <w:p w14:paraId="175CF00E" w14:textId="77777777" w:rsidR="00470E67" w:rsidRPr="000E5F68" w:rsidRDefault="00470E67" w:rsidP="002D08F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014B250B" w14:textId="7DF77E3E" w:rsidR="00927740" w:rsidRPr="00904839" w:rsidRDefault="00927740" w:rsidP="002D08F1">
      <w:pPr>
        <w:widowControl/>
        <w:jc w:val="left"/>
        <w:rPr>
          <w:rFonts w:asciiTheme="majorEastAsia" w:eastAsiaTheme="majorEastAsia" w:hAnsiTheme="majorEastAsia" w:cs="Times New Roman"/>
          <w:color w:val="FF0000"/>
          <w:kern w:val="0"/>
          <w:sz w:val="20"/>
          <w:szCs w:val="20"/>
        </w:rPr>
      </w:pPr>
      <w:r w:rsidRPr="00904839">
        <w:rPr>
          <w:rFonts w:ascii="Menlo Regular" w:eastAsiaTheme="majorEastAsia" w:hAnsi="Menlo Regular" w:cs="Menlo Regular" w:hint="eastAsia"/>
          <w:color w:val="FF0000"/>
          <w:kern w:val="0"/>
          <w:sz w:val="20"/>
          <w:szCs w:val="20"/>
        </w:rPr>
        <w:t>※画像を利用した作成物が完成するまでの間に、必ず当協議会の校正確認を経てください。</w:t>
      </w:r>
    </w:p>
    <w:p w14:paraId="3AD8BC3C" w14:textId="77777777" w:rsidR="00927740" w:rsidRDefault="00927740" w:rsidP="002D08F1">
      <w:pPr>
        <w:widowControl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14:paraId="014FF67D" w14:textId="13856445" w:rsidR="00927740" w:rsidRPr="00B43A10" w:rsidRDefault="00927740" w:rsidP="002D08F1">
      <w:pPr>
        <w:widowControl/>
        <w:jc w:val="left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  <w:r w:rsidRPr="00B43A10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>＜申請書の送付先＞</w:t>
      </w:r>
    </w:p>
    <w:p w14:paraId="6092F864" w14:textId="403A67D6" w:rsidR="00927740" w:rsidRPr="00B43A10" w:rsidRDefault="00927740" w:rsidP="00927740">
      <w:pPr>
        <w:rPr>
          <w:rFonts w:asciiTheme="majorEastAsia" w:eastAsiaTheme="majorEastAsia" w:hAnsiTheme="majorEastAsia"/>
          <w:sz w:val="21"/>
          <w:szCs w:val="21"/>
        </w:rPr>
      </w:pPr>
      <w:r w:rsidRPr="00B43A10">
        <w:rPr>
          <w:rFonts w:asciiTheme="majorEastAsia" w:eastAsiaTheme="majorEastAsia" w:hAnsiTheme="majorEastAsia" w:cs="Times New Roman" w:hint="eastAsia"/>
          <w:color w:val="333333"/>
          <w:spacing w:val="17"/>
          <w:kern w:val="0"/>
          <w:sz w:val="21"/>
          <w:szCs w:val="21"/>
        </w:rPr>
        <w:t>帯広アイヌ古式舞踊等観光コンテンツ</w:t>
      </w:r>
      <w:r w:rsidR="00970646" w:rsidRPr="00B43A10">
        <w:rPr>
          <w:rFonts w:asciiTheme="majorEastAsia" w:eastAsiaTheme="majorEastAsia" w:hAnsiTheme="majorEastAsia" w:cs="Times New Roman" w:hint="eastAsia"/>
          <w:color w:val="333333"/>
          <w:spacing w:val="17"/>
          <w:kern w:val="0"/>
          <w:sz w:val="21"/>
          <w:szCs w:val="21"/>
        </w:rPr>
        <w:t>化</w:t>
      </w:r>
      <w:r w:rsidRPr="00B43A10">
        <w:rPr>
          <w:rFonts w:asciiTheme="majorEastAsia" w:eastAsiaTheme="majorEastAsia" w:hAnsiTheme="majorEastAsia" w:cs="Times New Roman" w:hint="eastAsia"/>
          <w:color w:val="333333"/>
          <w:spacing w:val="17"/>
          <w:kern w:val="0"/>
          <w:sz w:val="21"/>
          <w:szCs w:val="21"/>
        </w:rPr>
        <w:t>推進協議会</w:t>
      </w:r>
      <w:r w:rsidR="00B43A10" w:rsidRPr="00B43A10">
        <w:rPr>
          <w:rFonts w:asciiTheme="majorEastAsia" w:eastAsiaTheme="majorEastAsia" w:hAnsiTheme="majorEastAsia" w:cs="Times New Roman" w:hint="eastAsia"/>
          <w:color w:val="333333"/>
          <w:spacing w:val="17"/>
          <w:kern w:val="0"/>
          <w:sz w:val="21"/>
          <w:szCs w:val="21"/>
        </w:rPr>
        <w:t xml:space="preserve">　</w:t>
      </w:r>
      <w:r w:rsidR="00245219" w:rsidRPr="00B43A10">
        <w:rPr>
          <w:rFonts w:asciiTheme="majorEastAsia" w:eastAsiaTheme="majorEastAsia" w:hAnsiTheme="majorEastAsia" w:cs="Times New Roman" w:hint="eastAsia"/>
          <w:color w:val="333333"/>
          <w:spacing w:val="17"/>
          <w:kern w:val="0"/>
          <w:sz w:val="21"/>
          <w:szCs w:val="21"/>
        </w:rPr>
        <w:t>担当</w:t>
      </w:r>
      <w:r w:rsidR="00B43A10" w:rsidRPr="00B43A10">
        <w:rPr>
          <w:rFonts w:asciiTheme="majorEastAsia" w:eastAsiaTheme="majorEastAsia" w:hAnsiTheme="majorEastAsia" w:cs="Times New Roman" w:hint="eastAsia"/>
          <w:color w:val="333333"/>
          <w:spacing w:val="17"/>
          <w:kern w:val="0"/>
          <w:sz w:val="21"/>
          <w:szCs w:val="21"/>
        </w:rPr>
        <w:t>：尾籠（おごもり</w:t>
      </w:r>
      <w:r w:rsidR="00245219" w:rsidRPr="00B43A10">
        <w:rPr>
          <w:rFonts w:asciiTheme="majorEastAsia" w:eastAsiaTheme="majorEastAsia" w:hAnsiTheme="majorEastAsia" w:cs="Times New Roman" w:hint="eastAsia"/>
          <w:color w:val="333333"/>
          <w:spacing w:val="17"/>
          <w:kern w:val="0"/>
          <w:sz w:val="21"/>
          <w:szCs w:val="21"/>
        </w:rPr>
        <w:t>）</w:t>
      </w:r>
    </w:p>
    <w:p w14:paraId="04E918FE" w14:textId="72B77941" w:rsidR="00927740" w:rsidRPr="00B43A10" w:rsidRDefault="00927740" w:rsidP="002D08F1">
      <w:pPr>
        <w:widowControl/>
        <w:jc w:val="left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  <w:r w:rsidRPr="00B43A10">
        <w:rPr>
          <w:rFonts w:asciiTheme="majorEastAsia" w:eastAsiaTheme="majorEastAsia" w:hAnsiTheme="majorEastAsia" w:cs="Times New Roman"/>
          <w:kern w:val="0"/>
          <w:sz w:val="21"/>
          <w:szCs w:val="21"/>
        </w:rPr>
        <w:t>E-MAIL:tour</w:t>
      </w:r>
      <w:r w:rsidR="00586109" w:rsidRPr="00B43A10">
        <w:rPr>
          <w:rFonts w:asciiTheme="majorEastAsia" w:eastAsiaTheme="majorEastAsia" w:hAnsiTheme="majorEastAsia" w:cs="Times New Roman"/>
          <w:kern w:val="0"/>
          <w:sz w:val="21"/>
          <w:szCs w:val="21"/>
        </w:rPr>
        <w:t>i</w:t>
      </w:r>
      <w:r w:rsidRPr="00B43A10">
        <w:rPr>
          <w:rFonts w:asciiTheme="majorEastAsia" w:eastAsiaTheme="majorEastAsia" w:hAnsiTheme="majorEastAsia" w:cs="Times New Roman"/>
          <w:kern w:val="0"/>
          <w:sz w:val="21"/>
          <w:szCs w:val="21"/>
        </w:rPr>
        <w:t>sm@city.obihiro.hokkaido.jp</w:t>
      </w:r>
    </w:p>
    <w:p w14:paraId="0B81476E" w14:textId="3EE82171" w:rsidR="00DF35CD" w:rsidRPr="00B43A10" w:rsidRDefault="00927740" w:rsidP="00C735B7">
      <w:pPr>
        <w:widowControl/>
        <w:jc w:val="left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  <w:r w:rsidRPr="00B43A10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 xml:space="preserve">お電話によるお問い合わせは　</w:t>
      </w:r>
      <w:r w:rsidRPr="00B43A10">
        <w:rPr>
          <w:rFonts w:asciiTheme="majorEastAsia" w:eastAsiaTheme="majorEastAsia" w:hAnsiTheme="majorEastAsia" w:cs="Times New Roman"/>
          <w:kern w:val="0"/>
          <w:sz w:val="21"/>
          <w:szCs w:val="21"/>
        </w:rPr>
        <w:t>TEL:0155-65-4169</w:t>
      </w:r>
      <w:r w:rsidRPr="00B43A10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>（平日の8：45〜17：30まで）</w:t>
      </w:r>
    </w:p>
    <w:sectPr w:rsidR="00DF35CD" w:rsidRPr="00B43A10" w:rsidSect="000E5F68">
      <w:pgSz w:w="11900" w:h="16840"/>
      <w:pgMar w:top="851" w:right="1701" w:bottom="85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ntinghei SC Extralight">
    <w:charset w:val="00"/>
    <w:family w:val="auto"/>
    <w:pitch w:val="variable"/>
    <w:sig w:usb0="00000003" w:usb1="08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小塚明朝 Pr6N M">
    <w:altName w:val="Times"/>
    <w:panose1 w:val="00000000000000000000"/>
    <w:charset w:val="4E"/>
    <w:family w:val="roman"/>
    <w:notTrueType/>
    <w:pitch w:val="default"/>
  </w:font>
  <w:font w:name="STIXGeneral-Regular">
    <w:charset w:val="00"/>
    <w:family w:val="auto"/>
    <w:pitch w:val="variable"/>
    <w:sig w:usb0="A00002FF" w:usb1="4203FDFF" w:usb2="02000020" w:usb3="00000000" w:csb0="800001F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7278"/>
    <w:multiLevelType w:val="hybridMultilevel"/>
    <w:tmpl w:val="F5E85CE4"/>
    <w:lvl w:ilvl="0" w:tplc="DB0CE2F8"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Lantinghei SC Extralight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" w15:restartNumberingAfterBreak="0">
    <w:nsid w:val="1A9A2FFF"/>
    <w:multiLevelType w:val="multilevel"/>
    <w:tmpl w:val="FCD2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82FCC"/>
    <w:multiLevelType w:val="multilevel"/>
    <w:tmpl w:val="C220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F2730"/>
    <w:multiLevelType w:val="multilevel"/>
    <w:tmpl w:val="280C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7071927">
    <w:abstractNumId w:val="2"/>
  </w:num>
  <w:num w:numId="2" w16cid:durableId="305941089">
    <w:abstractNumId w:val="1"/>
  </w:num>
  <w:num w:numId="3" w16cid:durableId="510802109">
    <w:abstractNumId w:val="3"/>
  </w:num>
  <w:num w:numId="4" w16cid:durableId="96923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F1"/>
    <w:rsid w:val="00020DA5"/>
    <w:rsid w:val="000E5F68"/>
    <w:rsid w:val="001D7E3C"/>
    <w:rsid w:val="00245219"/>
    <w:rsid w:val="002D08F1"/>
    <w:rsid w:val="003E226C"/>
    <w:rsid w:val="00470E67"/>
    <w:rsid w:val="004F1C2E"/>
    <w:rsid w:val="00586109"/>
    <w:rsid w:val="006031B8"/>
    <w:rsid w:val="00836E95"/>
    <w:rsid w:val="00875390"/>
    <w:rsid w:val="00904839"/>
    <w:rsid w:val="00927740"/>
    <w:rsid w:val="00965FA7"/>
    <w:rsid w:val="00970646"/>
    <w:rsid w:val="0097163E"/>
    <w:rsid w:val="00AC447D"/>
    <w:rsid w:val="00B43A10"/>
    <w:rsid w:val="00B75358"/>
    <w:rsid w:val="00C735B7"/>
    <w:rsid w:val="00CF227F"/>
    <w:rsid w:val="00D5399C"/>
    <w:rsid w:val="00DF35CD"/>
    <w:rsid w:val="00E55460"/>
    <w:rsid w:val="00E83B15"/>
    <w:rsid w:val="00F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4F842"/>
  <w14:defaultImageDpi w14:val="300"/>
  <w15:docId w15:val="{B0ACB291-1AD9-485F-8698-B3214F78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0DA5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0DA5"/>
    <w:pPr>
      <w:widowControl/>
      <w:spacing w:before="100" w:beforeAutospacing="1" w:after="100" w:afterAutospacing="1"/>
      <w:jc w:val="left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020DA5"/>
    <w:rPr>
      <w:rFonts w:ascii="Times" w:hAnsi="Times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020DA5"/>
    <w:rPr>
      <w:rFonts w:ascii="Times" w:hAnsi="Times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020DA5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0E5F68"/>
    <w:pPr>
      <w:ind w:leftChars="400" w:left="960"/>
    </w:pPr>
  </w:style>
  <w:style w:type="paragraph" w:styleId="1">
    <w:name w:val="toc 1"/>
    <w:basedOn w:val="a"/>
    <w:next w:val="a"/>
    <w:autoRedefine/>
    <w:uiPriority w:val="39"/>
    <w:unhideWhenUsed/>
    <w:rsid w:val="00D5399C"/>
  </w:style>
  <w:style w:type="paragraph" w:styleId="21">
    <w:name w:val="toc 2"/>
    <w:basedOn w:val="a"/>
    <w:next w:val="a"/>
    <w:autoRedefine/>
    <w:uiPriority w:val="39"/>
    <w:unhideWhenUsed/>
    <w:rsid w:val="00D5399C"/>
    <w:pPr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D5399C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D5399C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D5399C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D5399C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D5399C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D5399C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D5399C"/>
    <w:pPr>
      <w:ind w:leftChars="800"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6791">
          <w:marLeft w:val="0"/>
          <w:marRight w:val="0"/>
          <w:marTop w:val="30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846360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E7475A-11C6-3F47-B1E6-83E2F49B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帯広アイヌ古式舞踊等観光コンテンツ化推進協議会</dc:creator>
  <cp:keywords/>
  <dc:description/>
  <cp:lastModifiedBy>宏之 丸井</cp:lastModifiedBy>
  <cp:revision>2</cp:revision>
  <dcterms:created xsi:type="dcterms:W3CDTF">2025-02-27T00:36:00Z</dcterms:created>
  <dcterms:modified xsi:type="dcterms:W3CDTF">2025-02-27T00:36:00Z</dcterms:modified>
  <cp:category/>
</cp:coreProperties>
</file>